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31C1E" w14:textId="69079706" w:rsidR="00D321B8" w:rsidRPr="00217254" w:rsidRDefault="00B34270" w:rsidP="00D321B8">
      <w:pPr>
        <w:pStyle w:val="berschrift1"/>
        <w:rPr>
          <w:lang w:val="en-US"/>
        </w:rPr>
      </w:pPr>
      <w:r>
        <w:rPr>
          <w:lang w:val="en-US"/>
        </w:rPr>
        <w:t>Pressefotos</w:t>
      </w:r>
      <w:r w:rsidR="000F4E85">
        <w:rPr>
          <w:lang w:val="en-US"/>
        </w:rPr>
        <w:t xml:space="preserve"> 20</w:t>
      </w:r>
      <w:r w:rsidR="00730E3E">
        <w:rPr>
          <w:lang w:val="en-US"/>
        </w:rPr>
        <w:t>2</w:t>
      </w:r>
      <w:r w:rsidR="00BE47CD">
        <w:rPr>
          <w:lang w:val="en-US"/>
        </w:rPr>
        <w:t>1</w:t>
      </w:r>
    </w:p>
    <w:p w14:paraId="36771221" w14:textId="77777777" w:rsidR="006D1365" w:rsidRDefault="006D1365" w:rsidP="006D136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2C3C5255" wp14:editId="212F3EDA">
            <wp:extent cx="1800000" cy="1198309"/>
            <wp:effectExtent l="0" t="0" r="0" b="19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F4665" w14:textId="213C0A17" w:rsidR="006D1365" w:rsidRPr="0066146F" w:rsidRDefault="006D1365" w:rsidP="006D1365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digitalization_1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proofErr w:type="spellStart"/>
      <w:r w:rsidR="00124FDA">
        <w:rPr>
          <w:lang w:eastAsia="de-DE"/>
        </w:rPr>
        <w:t>Mit</w:t>
      </w:r>
      <w:proofErr w:type="spellEnd"/>
      <w:r w:rsidR="00124FDA">
        <w:rPr>
          <w:lang w:eastAsia="de-DE"/>
        </w:rPr>
        <w:t xml:space="preserve"> intelligenter Messtechnik und digitalen Services treibt </w:t>
      </w:r>
      <w:r>
        <w:rPr>
          <w:lang w:eastAsia="de-DE"/>
        </w:rPr>
        <w:t xml:space="preserve">Endress+Hauser die </w:t>
      </w:r>
      <w:r w:rsidR="00124FDA">
        <w:rPr>
          <w:lang w:eastAsia="de-DE"/>
        </w:rPr>
        <w:t>Industrie 4.0 voran</w:t>
      </w:r>
      <w:r>
        <w:rPr>
          <w:lang w:eastAsia="de-DE"/>
        </w:rPr>
        <w:t>.</w:t>
      </w:r>
    </w:p>
    <w:p w14:paraId="2C8AFEF9" w14:textId="77777777" w:rsidR="006D1365" w:rsidRDefault="006D1365" w:rsidP="006D136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0494438C" wp14:editId="0043317B">
            <wp:extent cx="1800000" cy="1198307"/>
            <wp:effectExtent l="0" t="0" r="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45EC3" w14:textId="6F1B2E37" w:rsidR="006D1365" w:rsidRPr="0066146F" w:rsidRDefault="006D1365" w:rsidP="006D1365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digitalization_2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>
        <w:rPr>
          <w:lang w:eastAsia="de-DE"/>
        </w:rPr>
        <w:t xml:space="preserve">Endress+Hauser bietet Kunden </w:t>
      </w:r>
      <w:r w:rsidR="009805AE">
        <w:rPr>
          <w:lang w:eastAsia="de-DE"/>
        </w:rPr>
        <w:t>eine</w:t>
      </w:r>
      <w:r>
        <w:rPr>
          <w:lang w:eastAsia="de-DE"/>
        </w:rPr>
        <w:t xml:space="preserve"> Werksabnahme </w:t>
      </w:r>
      <w:r w:rsidR="009805AE">
        <w:rPr>
          <w:lang w:eastAsia="de-DE"/>
        </w:rPr>
        <w:t xml:space="preserve">aus der Ferne </w:t>
      </w:r>
      <w:r>
        <w:rPr>
          <w:lang w:eastAsia="de-DE"/>
        </w:rPr>
        <w:t xml:space="preserve">mit Video-Unterstützung an. </w:t>
      </w:r>
    </w:p>
    <w:p w14:paraId="692A8376" w14:textId="5E8F8416" w:rsidR="00C616F5" w:rsidRDefault="008646C8" w:rsidP="00C616F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42CB2452" wp14:editId="1E24C66D">
            <wp:extent cx="1800000" cy="1198307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23A88" w14:textId="0918F42D" w:rsidR="00C616F5" w:rsidRPr="0066146F" w:rsidRDefault="00C616F5" w:rsidP="00C616F5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</w:t>
      </w:r>
      <w:r w:rsidR="00BE47CD">
        <w:rPr>
          <w:b/>
          <w:lang w:eastAsia="de-DE"/>
        </w:rPr>
        <w:t>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digitalization</w:t>
      </w:r>
      <w:r w:rsidR="006D1365">
        <w:rPr>
          <w:b/>
          <w:lang w:eastAsia="de-DE"/>
        </w:rPr>
        <w:t>_3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 w:rsidR="00E92776">
        <w:rPr>
          <w:lang w:eastAsia="de-DE"/>
        </w:rPr>
        <w:t xml:space="preserve">Ein von </w:t>
      </w:r>
      <w:r>
        <w:rPr>
          <w:lang w:eastAsia="de-DE"/>
        </w:rPr>
        <w:t xml:space="preserve">Endress+Hauser </w:t>
      </w:r>
      <w:r w:rsidR="00E92776">
        <w:rPr>
          <w:lang w:eastAsia="de-DE"/>
        </w:rPr>
        <w:t xml:space="preserve">entwickeltes </w:t>
      </w:r>
      <w:r w:rsidR="004838B9">
        <w:t xml:space="preserve">Protokoll für den passwortgeschützten Zugriff auf </w:t>
      </w:r>
      <w:r w:rsidR="00E92776">
        <w:rPr>
          <w:lang w:eastAsia="de-DE"/>
        </w:rPr>
        <w:t>Feldgeräte soll zum Industriestandard werden.</w:t>
      </w:r>
      <w:r>
        <w:rPr>
          <w:lang w:eastAsia="de-DE"/>
        </w:rPr>
        <w:t xml:space="preserve"> </w:t>
      </w:r>
    </w:p>
    <w:p w14:paraId="7827ABF9" w14:textId="77777777" w:rsidR="00124FDA" w:rsidRDefault="00124FDA" w:rsidP="00124FDA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26B7BA7D" wp14:editId="717A2047">
            <wp:extent cx="1800000" cy="1198307"/>
            <wp:effectExtent l="0" t="0" r="0" b="190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D5BCE" w14:textId="02C3DB93" w:rsidR="00124FDA" w:rsidRPr="0066146F" w:rsidRDefault="00124FDA" w:rsidP="00124FDA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digitalization_4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>
        <w:rPr>
          <w:lang w:eastAsia="de-DE"/>
        </w:rPr>
        <w:t xml:space="preserve">Die Digitalisierung hat auch in der Produktion von Endress+Hauser längst Einzug gehalten. </w:t>
      </w:r>
    </w:p>
    <w:p w14:paraId="338C4621" w14:textId="77777777" w:rsidR="00C616F5" w:rsidRDefault="00C616F5" w:rsidP="00C616F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lastRenderedPageBreak/>
        <w:drawing>
          <wp:inline distT="0" distB="0" distL="0" distR="0" wp14:anchorId="3F5A481B" wp14:editId="2CAFEA7F">
            <wp:extent cx="1800000" cy="1198307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B27D9" w14:textId="158256AF" w:rsidR="00C616F5" w:rsidRPr="0066146F" w:rsidRDefault="00C616F5" w:rsidP="00C616F5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</w:t>
      </w:r>
      <w:r w:rsidR="006D1365">
        <w:rPr>
          <w:b/>
          <w:lang w:eastAsia="de-DE"/>
        </w:rPr>
        <w:t>1</w:t>
      </w:r>
      <w:r w:rsidRPr="0066146F">
        <w:rPr>
          <w:b/>
          <w:lang w:eastAsia="de-DE"/>
        </w:rPr>
        <w:t>_</w:t>
      </w:r>
      <w:r w:rsidR="006D1365">
        <w:rPr>
          <w:b/>
          <w:lang w:eastAsia="de-DE"/>
        </w:rPr>
        <w:t>industry_1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 w:rsidR="00124FDA">
        <w:rPr>
          <w:lang w:eastAsia="de-DE"/>
        </w:rPr>
        <w:t xml:space="preserve">In der Pandemie hat </w:t>
      </w:r>
      <w:r>
        <w:rPr>
          <w:lang w:eastAsia="de-DE"/>
        </w:rPr>
        <w:t xml:space="preserve">Endress+Hauser </w:t>
      </w:r>
      <w:r w:rsidR="00124FDA">
        <w:rPr>
          <w:lang w:eastAsia="de-DE"/>
        </w:rPr>
        <w:t>die Life-Sciences-Industrie beim Aufbau von Kapazitäten für die Impfstoff-Herstellung unterstützt</w:t>
      </w:r>
      <w:r>
        <w:rPr>
          <w:lang w:eastAsia="de-DE"/>
        </w:rPr>
        <w:t xml:space="preserve">. </w:t>
      </w:r>
    </w:p>
    <w:p w14:paraId="0B0FEBA8" w14:textId="77777777" w:rsidR="006D1365" w:rsidRDefault="006D1365" w:rsidP="006D136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5A5264B8" wp14:editId="2DCDECD5">
            <wp:extent cx="1800000" cy="1198307"/>
            <wp:effectExtent l="0" t="0" r="0" b="190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03371" w14:textId="5E5FF7B8" w:rsidR="006D1365" w:rsidRPr="0066146F" w:rsidRDefault="006D1365" w:rsidP="006D1365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 w:rsidRPr="006D1365">
        <w:rPr>
          <w:b/>
          <w:lang w:eastAsia="de-DE"/>
        </w:rPr>
        <w:t xml:space="preserve"> </w:t>
      </w:r>
      <w:r>
        <w:rPr>
          <w:b/>
          <w:lang w:eastAsia="de-DE"/>
        </w:rPr>
        <w:t>production_1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 w:rsidR="00124FDA">
        <w:rPr>
          <w:lang w:eastAsia="de-DE"/>
        </w:rPr>
        <w:t xml:space="preserve">Die Nachfrage nach </w:t>
      </w:r>
      <w:r w:rsidR="004838B9">
        <w:rPr>
          <w:lang w:eastAsia="de-DE"/>
        </w:rPr>
        <w:t>Flüssigkeitsa</w:t>
      </w:r>
      <w:r w:rsidR="00124FDA">
        <w:rPr>
          <w:lang w:eastAsia="de-DE"/>
        </w:rPr>
        <w:t xml:space="preserve">nalysetechnik von Endress+Hauser </w:t>
      </w:r>
      <w:r w:rsidR="009805AE">
        <w:rPr>
          <w:lang w:eastAsia="de-DE"/>
        </w:rPr>
        <w:t>ist ungebrochen</w:t>
      </w:r>
      <w:r w:rsidR="00124FDA">
        <w:rPr>
          <w:lang w:eastAsia="de-DE"/>
        </w:rPr>
        <w:t>.</w:t>
      </w:r>
      <w:r>
        <w:rPr>
          <w:lang w:eastAsia="de-DE"/>
        </w:rPr>
        <w:t xml:space="preserve"> </w:t>
      </w:r>
    </w:p>
    <w:p w14:paraId="5506785D" w14:textId="77777777" w:rsidR="006D1365" w:rsidRDefault="006D1365" w:rsidP="006D136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002274A0" wp14:editId="3D781AB5">
            <wp:extent cx="1800000" cy="1198307"/>
            <wp:effectExtent l="0" t="0" r="0" b="190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46D4F" w14:textId="22676457" w:rsidR="006D1365" w:rsidRPr="0066146F" w:rsidRDefault="006D1365" w:rsidP="006D1365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production_2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proofErr w:type="spellStart"/>
      <w:r w:rsidR="00124FDA">
        <w:rPr>
          <w:lang w:eastAsia="de-DE"/>
        </w:rPr>
        <w:t>Mit</w:t>
      </w:r>
      <w:proofErr w:type="spellEnd"/>
      <w:r w:rsidR="00124FDA">
        <w:rPr>
          <w:lang w:eastAsia="de-DE"/>
        </w:rPr>
        <w:t xml:space="preserve"> umfassenden Schutzmaßnahmen hat Endress+Hauser eine Verbreitung des Coronavirus im Unternehmen wirksam verhindert</w:t>
      </w:r>
      <w:r>
        <w:rPr>
          <w:lang w:eastAsia="de-DE"/>
        </w:rPr>
        <w:t>.</w:t>
      </w:r>
    </w:p>
    <w:p w14:paraId="52BC2DE5" w14:textId="77777777" w:rsidR="00124FDA" w:rsidRDefault="00124FDA" w:rsidP="00124FDA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73540403" wp14:editId="4326129C">
            <wp:extent cx="1799999" cy="1198307"/>
            <wp:effectExtent l="0" t="0" r="0" b="190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98FF2" w14:textId="45F3A1E1" w:rsidR="00124FDA" w:rsidRPr="0066146F" w:rsidRDefault="00124FDA" w:rsidP="00124FDA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production_3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>
        <w:rPr>
          <w:lang w:eastAsia="de-DE"/>
        </w:rPr>
        <w:t xml:space="preserve">Endress+Hauser konnte 2020 die Materialverfügbarkeit in allen Werken sicherstellen und die Lieferfähigkeit weltweit aufrechterhalten. </w:t>
      </w:r>
    </w:p>
    <w:p w14:paraId="012EC31B" w14:textId="77777777" w:rsidR="006D1365" w:rsidRDefault="006D1365" w:rsidP="006D136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lastRenderedPageBreak/>
        <w:drawing>
          <wp:inline distT="0" distB="0" distL="0" distR="0" wp14:anchorId="5A2D231C" wp14:editId="3C3476DB">
            <wp:extent cx="1800000" cy="1198307"/>
            <wp:effectExtent l="0" t="0" r="0" b="190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F820D" w14:textId="5E7523F9" w:rsidR="006D1365" w:rsidRPr="0066146F" w:rsidRDefault="006D1365" w:rsidP="006D1365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sustainability_1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 w:rsidR="009805AE">
        <w:rPr>
          <w:lang w:eastAsia="de-DE"/>
        </w:rPr>
        <w:t xml:space="preserve">Den ökologischen Fußabdruck hat </w:t>
      </w:r>
      <w:r w:rsidR="00124FDA">
        <w:rPr>
          <w:lang w:eastAsia="de-DE"/>
        </w:rPr>
        <w:t>Endress+Hauser im vergangenen Jahr weiter verkleinert</w:t>
      </w:r>
      <w:r>
        <w:rPr>
          <w:lang w:eastAsia="de-DE"/>
        </w:rPr>
        <w:t xml:space="preserve">. </w:t>
      </w:r>
    </w:p>
    <w:p w14:paraId="1280214C" w14:textId="77777777" w:rsidR="006D1365" w:rsidRDefault="006D1365" w:rsidP="006D136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45F4AD5C" wp14:editId="762E9896">
            <wp:extent cx="1799999" cy="1198307"/>
            <wp:effectExtent l="0" t="0" r="0" b="190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A1FD9" w14:textId="6445E08C" w:rsidR="006D1365" w:rsidRPr="0066146F" w:rsidRDefault="006D1365" w:rsidP="006D1365">
      <w:pPr>
        <w:spacing w:after="200"/>
        <w:rPr>
          <w:noProof/>
          <w:highlight w:val="yellow"/>
          <w:lang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sustainability_</w:t>
      </w:r>
      <w:r w:rsidR="009805AE">
        <w:rPr>
          <w:b/>
          <w:lang w:eastAsia="de-DE"/>
        </w:rPr>
        <w:t>2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 w:rsidR="00124FDA">
        <w:rPr>
          <w:lang w:eastAsia="de-DE"/>
        </w:rPr>
        <w:t>Endress+Hauser will den Anteil der weiblichen Beschäftigten im Unternehmen steigern und mehr Frauen für Führungspositionen gewinnen</w:t>
      </w:r>
      <w:r>
        <w:rPr>
          <w:lang w:eastAsia="de-DE"/>
        </w:rPr>
        <w:t>.</w:t>
      </w:r>
    </w:p>
    <w:p w14:paraId="0C7FFFDE" w14:textId="77777777" w:rsidR="006D1365" w:rsidRDefault="006D1365" w:rsidP="006D1365">
      <w:pPr>
        <w:spacing w:before="360" w:after="120"/>
        <w:rPr>
          <w:b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5F9BBDAE" wp14:editId="53AC4BB8">
            <wp:extent cx="1799999" cy="1198307"/>
            <wp:effectExtent l="0" t="0" r="0" b="190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99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76EDA" w14:textId="680270BF" w:rsidR="009B1A95" w:rsidRPr="00B34270" w:rsidRDefault="006D1365" w:rsidP="006D1365">
      <w:pPr>
        <w:spacing w:after="200"/>
        <w:rPr>
          <w:noProof/>
          <w:lang w:val="de-CH" w:eastAsia="de-DE"/>
        </w:rPr>
      </w:pPr>
      <w:r>
        <w:rPr>
          <w:b/>
          <w:lang w:eastAsia="de-DE"/>
        </w:rPr>
        <w:t>EH_2021</w:t>
      </w:r>
      <w:r w:rsidRPr="0066146F">
        <w:rPr>
          <w:b/>
          <w:lang w:eastAsia="de-DE"/>
        </w:rPr>
        <w:t>_</w:t>
      </w:r>
      <w:r>
        <w:rPr>
          <w:b/>
          <w:lang w:eastAsia="de-DE"/>
        </w:rPr>
        <w:t>sustainability_3</w:t>
      </w:r>
      <w:r w:rsidRPr="0066146F">
        <w:rPr>
          <w:b/>
          <w:lang w:eastAsia="de-DE"/>
        </w:rPr>
        <w:t>.jpg</w:t>
      </w:r>
      <w:r>
        <w:rPr>
          <w:noProof/>
          <w:lang w:eastAsia="de-DE"/>
        </w:rPr>
        <w:br/>
      </w:r>
      <w:r w:rsidR="00BE47CD">
        <w:rPr>
          <w:noProof/>
          <w:lang w:eastAsia="de-DE"/>
        </w:rPr>
        <w:t xml:space="preserve">332 junge Menschen waren 2020 bei </w:t>
      </w:r>
      <w:r w:rsidR="001C0CCA">
        <w:rPr>
          <w:noProof/>
          <w:lang w:eastAsia="de-DE"/>
        </w:rPr>
        <w:t xml:space="preserve">Endress+Hauser </w:t>
      </w:r>
      <w:r w:rsidR="00BE47CD">
        <w:rPr>
          <w:noProof/>
          <w:lang w:eastAsia="de-DE"/>
        </w:rPr>
        <w:t>in Ausbildung. Auch in der Krise wurde praktisch allen Absolventen eine Stelle angeboten.</w:t>
      </w:r>
      <w:r w:rsidR="00B33C3F">
        <w:rPr>
          <w:noProof/>
          <w:lang w:eastAsia="de-DE"/>
        </w:rPr>
        <w:t xml:space="preserve"> </w:t>
      </w:r>
    </w:p>
    <w:p w14:paraId="62444D2D" w14:textId="77777777" w:rsidR="00EC38D1" w:rsidRDefault="00D321B8" w:rsidP="00EC38D1">
      <w:pPr>
        <w:spacing w:before="360" w:after="120"/>
        <w:rPr>
          <w:b/>
        </w:rPr>
      </w:pPr>
      <w:r w:rsidRPr="008F256E">
        <w:rPr>
          <w:noProof/>
          <w:lang w:val="en-GB" w:eastAsia="en-GB"/>
        </w:rPr>
        <w:drawing>
          <wp:inline distT="0" distB="0" distL="0" distR="0" wp14:anchorId="7974C639" wp14:editId="0FE5625C">
            <wp:extent cx="1800000" cy="1198307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H_2016_headquarters_klei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1A916" w14:textId="2D9E63B8" w:rsidR="00B34270" w:rsidRPr="008F256E" w:rsidRDefault="00EE1CCA" w:rsidP="00B34270">
      <w:pPr>
        <w:spacing w:after="240"/>
      </w:pPr>
      <w:r w:rsidRPr="00B34270">
        <w:rPr>
          <w:b/>
          <w:lang w:val="de-CH"/>
        </w:rPr>
        <w:t>EH_20</w:t>
      </w:r>
      <w:r w:rsidR="0060699A">
        <w:rPr>
          <w:b/>
          <w:lang w:val="de-CH"/>
        </w:rPr>
        <w:t>2</w:t>
      </w:r>
      <w:r w:rsidR="006D1365">
        <w:rPr>
          <w:b/>
          <w:lang w:val="de-CH"/>
        </w:rPr>
        <w:t>1</w:t>
      </w:r>
      <w:r w:rsidRPr="00B34270">
        <w:rPr>
          <w:b/>
          <w:lang w:val="de-CH"/>
        </w:rPr>
        <w:t>_headquarters.jpg</w:t>
      </w:r>
      <w:r w:rsidR="0066146F" w:rsidRPr="00B34270">
        <w:rPr>
          <w:lang w:val="de-CH"/>
        </w:rPr>
        <w:br/>
      </w:r>
      <w:r w:rsidR="00B34270" w:rsidRPr="008F256E">
        <w:t>Der Sitz der Endress+Hauser Gruppe im schweizerischen Reinach.</w:t>
      </w:r>
    </w:p>
    <w:p w14:paraId="3837CAEA" w14:textId="77777777" w:rsidR="009805AE" w:rsidRDefault="009805AE" w:rsidP="009805AE">
      <w:pPr>
        <w:spacing w:before="360" w:after="120"/>
        <w:rPr>
          <w:b/>
          <w:lang w:val="de-CH" w:eastAsia="de-DE"/>
        </w:rPr>
      </w:pPr>
      <w:r>
        <w:rPr>
          <w:noProof/>
          <w:lang w:eastAsia="de-DE"/>
        </w:rPr>
        <w:lastRenderedPageBreak/>
        <w:drawing>
          <wp:inline distT="0" distB="0" distL="0" distR="0" wp14:anchorId="3C89E510" wp14:editId="11257AEB">
            <wp:extent cx="1795724" cy="1195461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24" cy="1195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0498D" w14:textId="77777777" w:rsidR="009805AE" w:rsidRPr="004F713E" w:rsidRDefault="009805AE" w:rsidP="009805AE">
      <w:pPr>
        <w:pStyle w:val="Texttitle"/>
        <w:rPr>
          <w:lang w:val="de-CH" w:eastAsia="de-DE"/>
        </w:rPr>
      </w:pPr>
      <w:r w:rsidRPr="004F713E">
        <w:rPr>
          <w:lang w:val="de-CH" w:eastAsia="de-DE"/>
        </w:rPr>
        <w:t>EH_202</w:t>
      </w:r>
      <w:r>
        <w:rPr>
          <w:lang w:val="de-CH" w:eastAsia="de-DE"/>
        </w:rPr>
        <w:t>1</w:t>
      </w:r>
      <w:r w:rsidRPr="004F713E">
        <w:rPr>
          <w:lang w:val="de-CH" w:eastAsia="de-DE"/>
        </w:rPr>
        <w:t>_klaus_endress.jpg</w:t>
      </w:r>
    </w:p>
    <w:p w14:paraId="21C27832" w14:textId="77777777" w:rsidR="009805AE" w:rsidRPr="00CB731F" w:rsidRDefault="009805AE" w:rsidP="009805AE">
      <w:pPr>
        <w:rPr>
          <w:b/>
          <w:lang w:eastAsia="de-DE"/>
        </w:rPr>
      </w:pPr>
      <w:r>
        <w:rPr>
          <w:noProof/>
          <w:lang w:eastAsia="de-DE"/>
        </w:rPr>
        <w:t xml:space="preserve">Dr. h.c. </w:t>
      </w:r>
      <w:r w:rsidRPr="008F256E">
        <w:rPr>
          <w:noProof/>
          <w:lang w:eastAsia="de-DE"/>
        </w:rPr>
        <w:t>Klaus Endress, Präsident des Verwaltungsrats der Endress+Hauser Gruppe.</w:t>
      </w:r>
    </w:p>
    <w:p w14:paraId="4CDD6217" w14:textId="77777777" w:rsidR="001C0CCA" w:rsidRDefault="00B20569" w:rsidP="00B20569">
      <w:pPr>
        <w:spacing w:before="360" w:after="120"/>
        <w:rPr>
          <w:b/>
          <w:lang w:val="de-CH" w:eastAsia="de-DE"/>
        </w:rPr>
      </w:pPr>
      <w:r w:rsidRPr="00B20569">
        <w:rPr>
          <w:noProof/>
          <w:lang w:val="en-US" w:eastAsia="de-DE"/>
        </w:rPr>
        <w:drawing>
          <wp:inline distT="0" distB="0" distL="0" distR="0" wp14:anchorId="7BFC270C" wp14:editId="6CADFE7C">
            <wp:extent cx="1800000" cy="1198307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8EF7C" w14:textId="135A2464" w:rsidR="001C0CCA" w:rsidRDefault="00BA7F4F" w:rsidP="001C0CCA">
      <w:pPr>
        <w:pStyle w:val="Texttitle"/>
        <w:rPr>
          <w:lang w:val="de-CH" w:eastAsia="de-DE"/>
        </w:rPr>
      </w:pPr>
      <w:r w:rsidRPr="004F713E">
        <w:rPr>
          <w:lang w:val="de-CH"/>
        </w:rPr>
        <w:t>EH_20</w:t>
      </w:r>
      <w:r w:rsidR="0060699A" w:rsidRPr="004F713E">
        <w:rPr>
          <w:lang w:val="de-CH"/>
        </w:rPr>
        <w:t>2</w:t>
      </w:r>
      <w:r w:rsidR="006D1365">
        <w:rPr>
          <w:lang w:val="de-CH"/>
        </w:rPr>
        <w:t>1</w:t>
      </w:r>
      <w:r w:rsidR="008C06F5" w:rsidRPr="004F713E">
        <w:rPr>
          <w:lang w:val="de-CH"/>
        </w:rPr>
        <w:t>_matthias_altendorf</w:t>
      </w:r>
      <w:r w:rsidR="008C06F5" w:rsidRPr="00B20569">
        <w:rPr>
          <w:lang w:val="de-CH" w:eastAsia="de-DE"/>
        </w:rPr>
        <w:t>.jpg</w:t>
      </w:r>
    </w:p>
    <w:p w14:paraId="45D84DCD" w14:textId="77777777" w:rsidR="008C06F5" w:rsidRPr="001C0CCA" w:rsidRDefault="00B34270" w:rsidP="001C0CCA">
      <w:r w:rsidRPr="001C0CCA">
        <w:t>Matthias Altendorf, CEO der Endress+Hauser Gruppe.</w:t>
      </w:r>
    </w:p>
    <w:p w14:paraId="3C2A31B1" w14:textId="77777777" w:rsidR="00EC38D1" w:rsidRDefault="00025F11" w:rsidP="00EC38D1">
      <w:pPr>
        <w:spacing w:before="360" w:after="120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5C1CB07E" wp14:editId="4A5322DB">
            <wp:extent cx="1800000" cy="1198307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8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13648" w14:textId="69FDC2B7" w:rsidR="006562F0" w:rsidRDefault="00BA7F4F" w:rsidP="00044F09">
      <w:pPr>
        <w:spacing w:after="240"/>
        <w:rPr>
          <w:noProof/>
          <w:lang w:eastAsia="de-DE"/>
        </w:rPr>
      </w:pPr>
      <w:r w:rsidRPr="00BA7F4F">
        <w:rPr>
          <w:b/>
          <w:noProof/>
          <w:lang w:eastAsia="de-DE"/>
        </w:rPr>
        <w:t>EH_20</w:t>
      </w:r>
      <w:r w:rsidR="0060699A">
        <w:rPr>
          <w:b/>
          <w:noProof/>
          <w:lang w:eastAsia="de-DE"/>
        </w:rPr>
        <w:t>2</w:t>
      </w:r>
      <w:r w:rsidR="006D1365">
        <w:rPr>
          <w:b/>
          <w:noProof/>
          <w:lang w:eastAsia="de-DE"/>
        </w:rPr>
        <w:t>1</w:t>
      </w:r>
      <w:r w:rsidR="006562F0" w:rsidRPr="00BA7F4F">
        <w:rPr>
          <w:b/>
          <w:noProof/>
          <w:lang w:eastAsia="de-DE"/>
        </w:rPr>
        <w:t>_luc_schultheiss.jpg</w:t>
      </w:r>
      <w:r w:rsidR="006562F0" w:rsidRPr="00BA7F4F">
        <w:rPr>
          <w:b/>
          <w:noProof/>
          <w:lang w:eastAsia="de-DE"/>
        </w:rPr>
        <w:br/>
      </w:r>
      <w:r w:rsidR="0060699A">
        <w:rPr>
          <w:noProof/>
          <w:lang w:eastAsia="de-DE"/>
        </w:rPr>
        <w:t xml:space="preserve">Dr. </w:t>
      </w:r>
      <w:r w:rsidR="00B34270" w:rsidRPr="002E1723">
        <w:rPr>
          <w:noProof/>
          <w:lang w:eastAsia="de-DE"/>
        </w:rPr>
        <w:t>Luc Schultheiss, Chief Financial Officer der Endress+Hauser Gruppe</w:t>
      </w:r>
      <w:r w:rsidR="00B34270">
        <w:rPr>
          <w:noProof/>
          <w:lang w:eastAsia="de-DE"/>
        </w:rPr>
        <w:t>.</w:t>
      </w:r>
    </w:p>
    <w:p w14:paraId="444C3FF9" w14:textId="77777777" w:rsidR="007516AC" w:rsidRPr="00025F11" w:rsidRDefault="007516AC" w:rsidP="00733B0B">
      <w:pPr>
        <w:spacing w:after="200"/>
        <w:rPr>
          <w:noProof/>
          <w:highlight w:val="yellow"/>
          <w:lang w:eastAsia="de-DE"/>
        </w:rPr>
      </w:pPr>
    </w:p>
    <w:sectPr w:rsidR="007516AC" w:rsidRPr="00025F11" w:rsidSect="00E233CD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DC352" w14:textId="77777777" w:rsidR="00E17ED9" w:rsidRDefault="00E17ED9" w:rsidP="00380AC8">
      <w:pPr>
        <w:spacing w:after="0" w:line="240" w:lineRule="auto"/>
      </w:pPr>
      <w:r>
        <w:separator/>
      </w:r>
    </w:p>
  </w:endnote>
  <w:endnote w:type="continuationSeparator" w:id="0">
    <w:p w14:paraId="5D1FED7D" w14:textId="77777777" w:rsidR="00E17ED9" w:rsidRDefault="00E17ED9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7D32F12F" w14:textId="77777777" w:rsidR="006D58FE" w:rsidRPr="008274A8" w:rsidRDefault="006D58FE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5B5DDA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191FD7">
          <w:fldChar w:fldCharType="begin"/>
        </w:r>
        <w:r w:rsidR="00191FD7">
          <w:instrText xml:space="preserve"> NUMPAGES  \* Arabic  \* MERGEFORMAT </w:instrText>
        </w:r>
        <w:r w:rsidR="00191FD7">
          <w:fldChar w:fldCharType="separate"/>
        </w:r>
        <w:r w:rsidR="005B5DDA" w:rsidRPr="005B5DDA">
          <w:rPr>
            <w:noProof/>
            <w:sz w:val="16"/>
            <w:szCs w:val="16"/>
          </w:rPr>
          <w:t>4</w:t>
        </w:r>
        <w:r w:rsidR="00191FD7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72570" w14:textId="77777777" w:rsidR="006D58FE" w:rsidRDefault="006D58F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D45FC" w14:textId="77777777" w:rsidR="00E17ED9" w:rsidRDefault="00E17ED9" w:rsidP="00380AC8">
      <w:pPr>
        <w:spacing w:after="0" w:line="240" w:lineRule="auto"/>
      </w:pPr>
      <w:r>
        <w:separator/>
      </w:r>
    </w:p>
  </w:footnote>
  <w:footnote w:type="continuationSeparator" w:id="0">
    <w:p w14:paraId="28D82999" w14:textId="77777777" w:rsidR="00E17ED9" w:rsidRDefault="00E17ED9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6D58FE" w:rsidRPr="00217254" w14:paraId="21C4B3B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348365A" w14:textId="03F4FD1C" w:rsidR="006D58FE" w:rsidRPr="001C0CCA" w:rsidRDefault="00BE47CD" w:rsidP="00C27B1F">
          <w:pPr>
            <w:pStyle w:val="DokumententypDatum"/>
          </w:pPr>
          <w:r>
            <w:t>Presse</w:t>
          </w:r>
          <w:r w:rsidR="004F713E">
            <w:t>mitteilung</w:t>
          </w:r>
        </w:p>
        <w:p w14:paraId="145A00AD" w14:textId="2CA01B7C" w:rsidR="006D58FE" w:rsidRPr="00217254" w:rsidRDefault="00BE47CD" w:rsidP="00D321B8">
          <w:pPr>
            <w:pStyle w:val="DokumententypDatum"/>
            <w:rPr>
              <w:lang w:val="en-US"/>
            </w:rPr>
          </w:pPr>
          <w:r>
            <w:rPr>
              <w:lang w:val="en-US"/>
            </w:rPr>
            <w:t>4</w:t>
          </w:r>
          <w:r w:rsidR="00194FDB">
            <w:rPr>
              <w:lang w:val="en-US"/>
            </w:rPr>
            <w:t xml:space="preserve">. Mai </w:t>
          </w:r>
          <w:r w:rsidR="000F4E85">
            <w:rPr>
              <w:lang w:val="en-US"/>
            </w:rPr>
            <w:t>20</w:t>
          </w:r>
          <w:r w:rsidR="00730E3E">
            <w:rPr>
              <w:lang w:val="en-US"/>
            </w:rPr>
            <w:t>2</w:t>
          </w:r>
          <w:r>
            <w:rPr>
              <w:lang w:val="en-US"/>
            </w:rPr>
            <w:t>1</w:t>
          </w:r>
        </w:p>
      </w:tc>
      <w:sdt>
        <w:sdtPr>
          <w:rPr>
            <w:lang w:val="en-US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5BD8A87D" w14:textId="77777777" w:rsidR="006D58FE" w:rsidRPr="00217254" w:rsidRDefault="006D58FE" w:rsidP="00216D8F">
              <w:pPr>
                <w:pStyle w:val="Kopfzeile"/>
                <w:jc w:val="right"/>
                <w:rPr>
                  <w:lang w:val="en-US"/>
                </w:rPr>
              </w:pPr>
              <w:r w:rsidRPr="00217254">
                <w:rPr>
                  <w:noProof/>
                  <w:lang w:val="en-GB" w:eastAsia="en-GB"/>
                </w:rPr>
                <w:drawing>
                  <wp:inline distT="0" distB="0" distL="0" distR="0" wp14:anchorId="76CF4CCD" wp14:editId="09C23D00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2FCB21" w14:textId="77777777" w:rsidR="006D58FE" w:rsidRPr="00217254" w:rsidRDefault="006D58FE" w:rsidP="006962C9">
    <w:pPr>
      <w:spacing w:after="0" w:line="240" w:lineRule="auto"/>
      <w:rPr>
        <w:sz w:val="4"/>
        <w:szCs w:val="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678AA" w14:textId="77777777" w:rsidR="006D58FE" w:rsidRPr="00F023F2" w:rsidRDefault="006D58FE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9"/>
  <w:hyphenationZone w:val="851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1B8"/>
    <w:rsid w:val="000155AB"/>
    <w:rsid w:val="00025DDF"/>
    <w:rsid w:val="00025F11"/>
    <w:rsid w:val="00044F09"/>
    <w:rsid w:val="000653A6"/>
    <w:rsid w:val="00070F29"/>
    <w:rsid w:val="000A7220"/>
    <w:rsid w:val="000B0446"/>
    <w:rsid w:val="000B6313"/>
    <w:rsid w:val="000C6BB8"/>
    <w:rsid w:val="000D305E"/>
    <w:rsid w:val="000D5C45"/>
    <w:rsid w:val="000D630E"/>
    <w:rsid w:val="000F4E85"/>
    <w:rsid w:val="00122772"/>
    <w:rsid w:val="00123AEC"/>
    <w:rsid w:val="00124FDA"/>
    <w:rsid w:val="00157519"/>
    <w:rsid w:val="00176F91"/>
    <w:rsid w:val="00191FD7"/>
    <w:rsid w:val="00194FDB"/>
    <w:rsid w:val="001A0596"/>
    <w:rsid w:val="001C0CCA"/>
    <w:rsid w:val="001C4237"/>
    <w:rsid w:val="001F15D6"/>
    <w:rsid w:val="00214879"/>
    <w:rsid w:val="00216D8F"/>
    <w:rsid w:val="00217254"/>
    <w:rsid w:val="00243CFB"/>
    <w:rsid w:val="00253A0C"/>
    <w:rsid w:val="002573C9"/>
    <w:rsid w:val="0027140B"/>
    <w:rsid w:val="002B4F55"/>
    <w:rsid w:val="002D1513"/>
    <w:rsid w:val="002E1723"/>
    <w:rsid w:val="00301905"/>
    <w:rsid w:val="00320CF9"/>
    <w:rsid w:val="00371FC3"/>
    <w:rsid w:val="00372479"/>
    <w:rsid w:val="00380AC8"/>
    <w:rsid w:val="003A79B9"/>
    <w:rsid w:val="003B7513"/>
    <w:rsid w:val="003B7EB3"/>
    <w:rsid w:val="003D784D"/>
    <w:rsid w:val="003F1FCF"/>
    <w:rsid w:val="00401CDE"/>
    <w:rsid w:val="00474DAE"/>
    <w:rsid w:val="004838B9"/>
    <w:rsid w:val="004903A2"/>
    <w:rsid w:val="004921BF"/>
    <w:rsid w:val="004F713E"/>
    <w:rsid w:val="005143BF"/>
    <w:rsid w:val="00553C89"/>
    <w:rsid w:val="00555D3D"/>
    <w:rsid w:val="00567C60"/>
    <w:rsid w:val="005B55ED"/>
    <w:rsid w:val="005B5DDA"/>
    <w:rsid w:val="005F6CA4"/>
    <w:rsid w:val="0060699A"/>
    <w:rsid w:val="00652501"/>
    <w:rsid w:val="006527DE"/>
    <w:rsid w:val="006535E2"/>
    <w:rsid w:val="006562F0"/>
    <w:rsid w:val="0066146F"/>
    <w:rsid w:val="00685D37"/>
    <w:rsid w:val="006962C9"/>
    <w:rsid w:val="006D1365"/>
    <w:rsid w:val="006D58FE"/>
    <w:rsid w:val="00730E3E"/>
    <w:rsid w:val="00733B0B"/>
    <w:rsid w:val="00737B4D"/>
    <w:rsid w:val="007516AC"/>
    <w:rsid w:val="007736FB"/>
    <w:rsid w:val="007812D4"/>
    <w:rsid w:val="007A259C"/>
    <w:rsid w:val="007A2E9F"/>
    <w:rsid w:val="007B00A0"/>
    <w:rsid w:val="007C42B5"/>
    <w:rsid w:val="007D0891"/>
    <w:rsid w:val="007E5E77"/>
    <w:rsid w:val="007F76BE"/>
    <w:rsid w:val="00804202"/>
    <w:rsid w:val="008152FC"/>
    <w:rsid w:val="008274A8"/>
    <w:rsid w:val="00827893"/>
    <w:rsid w:val="00833210"/>
    <w:rsid w:val="00840328"/>
    <w:rsid w:val="008646C8"/>
    <w:rsid w:val="00877C69"/>
    <w:rsid w:val="00884946"/>
    <w:rsid w:val="008979FA"/>
    <w:rsid w:val="008A6DF6"/>
    <w:rsid w:val="008C06F5"/>
    <w:rsid w:val="008D0839"/>
    <w:rsid w:val="008F256E"/>
    <w:rsid w:val="00905ED6"/>
    <w:rsid w:val="0092021F"/>
    <w:rsid w:val="00954FF4"/>
    <w:rsid w:val="009567AD"/>
    <w:rsid w:val="00965A9E"/>
    <w:rsid w:val="00971EDA"/>
    <w:rsid w:val="009805AE"/>
    <w:rsid w:val="009B1A95"/>
    <w:rsid w:val="009C3695"/>
    <w:rsid w:val="009E0DD5"/>
    <w:rsid w:val="00A73617"/>
    <w:rsid w:val="00A77C17"/>
    <w:rsid w:val="00AE01CB"/>
    <w:rsid w:val="00B20569"/>
    <w:rsid w:val="00B33C3F"/>
    <w:rsid w:val="00B34270"/>
    <w:rsid w:val="00B5765B"/>
    <w:rsid w:val="00B82DF7"/>
    <w:rsid w:val="00BA7F4F"/>
    <w:rsid w:val="00BD6C63"/>
    <w:rsid w:val="00BE47CD"/>
    <w:rsid w:val="00BE737F"/>
    <w:rsid w:val="00C27B1F"/>
    <w:rsid w:val="00C32234"/>
    <w:rsid w:val="00C3289B"/>
    <w:rsid w:val="00C41D14"/>
    <w:rsid w:val="00C45112"/>
    <w:rsid w:val="00C53EB0"/>
    <w:rsid w:val="00C616F5"/>
    <w:rsid w:val="00C8754F"/>
    <w:rsid w:val="00CB731F"/>
    <w:rsid w:val="00CC070E"/>
    <w:rsid w:val="00CE7391"/>
    <w:rsid w:val="00D0132C"/>
    <w:rsid w:val="00D01C6F"/>
    <w:rsid w:val="00D1641C"/>
    <w:rsid w:val="00D30CD7"/>
    <w:rsid w:val="00D321B8"/>
    <w:rsid w:val="00D476CA"/>
    <w:rsid w:val="00D60A45"/>
    <w:rsid w:val="00D668DD"/>
    <w:rsid w:val="00D76706"/>
    <w:rsid w:val="00D84A90"/>
    <w:rsid w:val="00DA7921"/>
    <w:rsid w:val="00DC66EA"/>
    <w:rsid w:val="00DD2EB7"/>
    <w:rsid w:val="00DD3D92"/>
    <w:rsid w:val="00DE05F1"/>
    <w:rsid w:val="00DE68C1"/>
    <w:rsid w:val="00DE7080"/>
    <w:rsid w:val="00E17ED9"/>
    <w:rsid w:val="00E233CD"/>
    <w:rsid w:val="00E32ED4"/>
    <w:rsid w:val="00E66A33"/>
    <w:rsid w:val="00E67573"/>
    <w:rsid w:val="00E80B32"/>
    <w:rsid w:val="00E85D78"/>
    <w:rsid w:val="00E925F1"/>
    <w:rsid w:val="00E92776"/>
    <w:rsid w:val="00E9431C"/>
    <w:rsid w:val="00EA4AF9"/>
    <w:rsid w:val="00EC38D1"/>
    <w:rsid w:val="00ED6624"/>
    <w:rsid w:val="00EE1CCA"/>
    <w:rsid w:val="00EE61DE"/>
    <w:rsid w:val="00EF1B7C"/>
    <w:rsid w:val="00EF2F1A"/>
    <w:rsid w:val="00F023F2"/>
    <w:rsid w:val="00F21129"/>
    <w:rsid w:val="00F2428B"/>
    <w:rsid w:val="00F34195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17EC20"/>
  <w15:docId w15:val="{D576806D-707F-47CF-AF44-FF4A45C1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7C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7C6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7C60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7C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7C60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67C60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297</Words>
  <Characters>1677</Characters>
  <Application>Microsoft Office Word</Application>
  <DocSecurity>0</DocSecurity>
  <Lines>34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Pressefotos 2021</vt:lpstr>
      <vt:lpstr>Press photos 2018</vt:lpstr>
    </vt:vector>
  </TitlesOfParts>
  <Company>Endress+Hauser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Pressefotos 2021</dc:title>
  <dc:creator>Endress+Hauser</dc:creator>
  <cp:keywords>Pressemitteilung</cp:keywords>
  <cp:lastModifiedBy>Martin Raab</cp:lastModifiedBy>
  <cp:revision>6</cp:revision>
  <cp:lastPrinted>2021-04-27T10:31:00Z</cp:lastPrinted>
  <dcterms:created xsi:type="dcterms:W3CDTF">2021-04-27T08:31:00Z</dcterms:created>
  <dcterms:modified xsi:type="dcterms:W3CDTF">2021-04-27T10:31:00Z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2021-04-27T08:31:22Z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/>
  </property>
  <property fmtid="{D5CDD505-2E9C-101B-9397-08002B2CF9AE}" pid="8" name="MSIP_Label_2988f0a4-524a-45f2-829d-417725fa4957_ContentBits">
    <vt:lpwstr>0</vt:lpwstr>
  </property>
</Properties>
</file>